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0E43" w:rsidRPr="00C22016" w:rsidRDefault="00FC0E43" w:rsidP="00FC0E43">
      <w:pPr>
        <w:spacing w:before="150" w:after="150" w:line="600" w:lineRule="atLeast"/>
        <w:jc w:val="center"/>
        <w:outlineLvl w:val="1"/>
        <w:rPr>
          <w:rFonts w:ascii="Trebuchet MS" w:eastAsia="Times New Roman" w:hAnsi="Trebuchet MS" w:cs="Times New Roman"/>
          <w:b/>
          <w:sz w:val="24"/>
          <w:szCs w:val="24"/>
          <w:lang w:val="en"/>
        </w:rPr>
      </w:pPr>
      <w:r w:rsidRPr="00C22016">
        <w:rPr>
          <w:rFonts w:ascii="Trebuchet MS" w:eastAsia="Times New Roman" w:hAnsi="Trebuchet MS" w:cs="Times New Roman"/>
          <w:b/>
          <w:sz w:val="24"/>
          <w:szCs w:val="24"/>
          <w:lang w:val="en"/>
        </w:rPr>
        <w:t>Pollinator Conservation</w:t>
      </w:r>
    </w:p>
    <w:p w:rsidR="00C22016" w:rsidRPr="00C22016" w:rsidRDefault="000E2674" w:rsidP="00E8175E">
      <w:pPr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</w:pPr>
      <w:r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>The most recognized p</w:t>
      </w:r>
      <w:r w:rsidR="00FC0E43"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ollinators </w:t>
      </w:r>
      <w:r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are </w:t>
      </w:r>
      <w:r w:rsidR="008C4F43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bees, </w:t>
      </w:r>
      <w:r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butterflies, moths, insects and birds. </w:t>
      </w:r>
      <w:r w:rsidRPr="000E2674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>Pollinator</w:t>
      </w:r>
      <w:r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>s are</w:t>
      </w:r>
      <w:r w:rsidR="00FC0E43"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 essential to our environment as evidenced by their role in the</w:t>
      </w:r>
      <w:r w:rsidR="00FC0E43"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 reproduction of over 85% of the world’s flowering plants, including more than two-thirds of the world’s crop species. </w:t>
      </w:r>
      <w:r w:rsidR="00FC0E43"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>Additionally, f</w:t>
      </w:r>
      <w:r w:rsidR="00FC0E43"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>ruits and seeds derived from insect pollination are a major part of the diet of</w:t>
      </w:r>
      <w:r w:rsidR="00FC0E43"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 approximately 25% of all birds and </w:t>
      </w:r>
      <w:r w:rsidR="00FC0E43"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>mammals</w:t>
      </w:r>
      <w:r w:rsidR="00FC0E43"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. </w:t>
      </w:r>
      <w:r w:rsidR="00E8175E"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>The loss of natural habitat</w:t>
      </w:r>
      <w:r w:rsidR="00B72F5D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>,</w:t>
      </w:r>
      <w:r w:rsidR="00E8175E"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 pesticide usage</w:t>
      </w:r>
      <w:r w:rsidR="00B72F5D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 and diseases threaten</w:t>
      </w:r>
      <w:r w:rsidR="00E8175E"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 our eco-system endangering pollinators and ultimately, life on our planet. When planning your spring garden, consider incorporating native plants including some varieties of pollinator-preferred plants</w:t>
      </w:r>
      <w:r w:rsidR="00E8175E"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.  Learn more at </w:t>
      </w:r>
      <w:hyperlink r:id="rId6" w:history="1">
        <w:r w:rsidR="00C22016" w:rsidRPr="00C22016">
          <w:rPr>
            <w:rStyle w:val="Hyperlink"/>
            <w:rFonts w:ascii="Trebuchet MS" w:eastAsia="Times New Roman" w:hAnsi="Trebuchet MS" w:cs="Times New Roman"/>
            <w:sz w:val="24"/>
            <w:szCs w:val="24"/>
            <w:lang w:val="en"/>
          </w:rPr>
          <w:t>http://www.xerces.org</w:t>
        </w:r>
      </w:hyperlink>
      <w:r w:rsidR="00C22016"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 . A list of </w:t>
      </w:r>
      <w:r w:rsidR="00E8175E"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pollinator plants for this area </w:t>
      </w:r>
      <w:r w:rsidR="00C22016"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>can be found at</w:t>
      </w:r>
      <w:r w:rsidR="00511901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>:</w:t>
      </w:r>
      <w:r w:rsidR="00C22016"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 </w:t>
      </w:r>
    </w:p>
    <w:p w:rsidR="00FC0E43" w:rsidRDefault="00C22016" w:rsidP="00E8175E">
      <w:pPr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</w:pPr>
      <w:hyperlink r:id="rId7" w:history="1">
        <w:r w:rsidRPr="00C22016">
          <w:rPr>
            <w:rStyle w:val="Hyperlink"/>
            <w:rFonts w:ascii="Trebuchet MS" w:eastAsia="Times New Roman" w:hAnsi="Trebuchet MS" w:cs="Times New Roman"/>
            <w:sz w:val="24"/>
            <w:szCs w:val="24"/>
            <w:lang w:val="en"/>
          </w:rPr>
          <w:t>http://www.xerces.org/wp-content/uploads/2014/09/MidwestPlantList_web.pdf</w:t>
        </w:r>
      </w:hyperlink>
      <w:r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 </w:t>
      </w:r>
    </w:p>
    <w:p w:rsidR="00C22016" w:rsidRPr="00511901" w:rsidRDefault="00511901" w:rsidP="00511901">
      <w:pPr>
        <w:spacing w:before="100" w:beforeAutospacing="1" w:after="100" w:afterAutospacing="1" w:line="240" w:lineRule="auto"/>
        <w:ind w:left="72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11901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45AE728F" wp14:editId="506DB48F">
            <wp:extent cx="845820" cy="604291"/>
            <wp:effectExtent l="0" t="0" r="0" b="5715"/>
            <wp:docPr id="2" name="yui_3_10_0_1_1430192471156_1245" descr="pollina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10_0_1_1430192471156_1245" descr="pollinators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60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</w:t>
      </w:r>
      <w:r>
        <w:rPr>
          <w:noProof/>
        </w:rPr>
        <w:drawing>
          <wp:inline distT="0" distB="0" distL="0" distR="0" wp14:anchorId="30DBE496" wp14:editId="3DA38D45">
            <wp:extent cx="998220" cy="665480"/>
            <wp:effectExtent l="0" t="0" r="0" b="1270"/>
            <wp:docPr id="4" name="yui_3_10_0_1_1430192471156_1293" descr="Why are native pollinators important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10_0_1_1430192471156_1293" descr="Why are native pollinators important?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220" cy="66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</w:t>
      </w:r>
      <w:r w:rsidRPr="00511901">
        <w:rPr>
          <w:noProof/>
        </w:rPr>
        <w:t xml:space="preserve"> </w:t>
      </w:r>
      <w:r>
        <w:rPr>
          <w:noProof/>
        </w:rPr>
        <w:drawing>
          <wp:inline distT="0" distB="0" distL="0" distR="0" wp14:anchorId="65163445" wp14:editId="3F57A962">
            <wp:extent cx="716280" cy="617237"/>
            <wp:effectExtent l="0" t="0" r="7620" b="0"/>
            <wp:docPr id="3" name="yui_3_10_0_1_1430192471156_1271" descr="Hummingbird Pollina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i_3_10_0_1_1430192471156_1271" descr="Hummingbird Pollinators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31" cy="618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901" w:rsidRDefault="00511901" w:rsidP="00C22016">
      <w:pPr>
        <w:jc w:val="center"/>
        <w:rPr>
          <w:rFonts w:ascii="Trebuchet MS" w:eastAsia="Times New Roman" w:hAnsi="Trebuchet MS" w:cs="Times New Roman"/>
          <w:b/>
          <w:color w:val="333333"/>
          <w:sz w:val="24"/>
          <w:szCs w:val="24"/>
          <w:lang w:val="en"/>
        </w:rPr>
      </w:pPr>
    </w:p>
    <w:p w:rsidR="00C22016" w:rsidRPr="00C22016" w:rsidRDefault="00C22016" w:rsidP="00C22016">
      <w:pPr>
        <w:jc w:val="center"/>
        <w:rPr>
          <w:rFonts w:ascii="Trebuchet MS" w:eastAsia="Times New Roman" w:hAnsi="Trebuchet MS" w:cs="Times New Roman"/>
          <w:b/>
          <w:color w:val="333333"/>
          <w:sz w:val="24"/>
          <w:szCs w:val="24"/>
          <w:lang w:val="en"/>
        </w:rPr>
      </w:pPr>
      <w:r w:rsidRPr="00C22016">
        <w:rPr>
          <w:rFonts w:ascii="Trebuchet MS" w:eastAsia="Times New Roman" w:hAnsi="Trebuchet MS" w:cs="Times New Roman"/>
          <w:b/>
          <w:color w:val="333333"/>
          <w:sz w:val="24"/>
          <w:szCs w:val="24"/>
          <w:lang w:val="en"/>
        </w:rPr>
        <w:t>Plant Native Milkweed to Aid the Monarch Migration</w:t>
      </w:r>
    </w:p>
    <w:p w:rsidR="00C22016" w:rsidRPr="00C22016" w:rsidRDefault="00C22016" w:rsidP="00C22016">
      <w:pPr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</w:pPr>
      <w:r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The mountain range in </w:t>
      </w:r>
      <w:proofErr w:type="spellStart"/>
      <w:r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>Michoacan</w:t>
      </w:r>
      <w:proofErr w:type="spellEnd"/>
      <w:r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>, Mexico is where all the monarchs from the U.S. and Canada east of the Rockies spend the winter after migrating hundreds, often thousands of miles</w:t>
      </w:r>
      <w:r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. </w:t>
      </w:r>
      <w:r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Milkweed is essential for the butterflies because it is the only food of monarch caterpillars. Welcome the return of the monarchs by planting native milkweed, untreated by pesticides. </w:t>
      </w:r>
    </w:p>
    <w:p w:rsidR="00C22016" w:rsidRPr="00C22016" w:rsidRDefault="00C22016" w:rsidP="00C22016">
      <w:pPr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</w:pPr>
      <w:r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Not all </w:t>
      </w:r>
      <w:proofErr w:type="gramStart"/>
      <w:r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>milkweed</w:t>
      </w:r>
      <w:proofErr w:type="gramEnd"/>
      <w:r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 is alike: it is very important that you plant the species of milkweed native to your area and that you do not buy it from vendors who pre-treat it with pesticides.  If you can’t plant this spring, you can also plant milkweed seed this fall to aid next spring’s migration. You can even plant milkweed in a pot or planter box.  </w:t>
      </w:r>
      <w:hyperlink r:id="rId11" w:history="1">
        <w:r w:rsidRPr="007078F7">
          <w:rPr>
            <w:rStyle w:val="Hyperlink"/>
            <w:rFonts w:ascii="Trebuchet MS" w:eastAsia="Times New Roman" w:hAnsi="Trebuchet MS" w:cs="Times New Roman"/>
            <w:sz w:val="24"/>
            <w:szCs w:val="24"/>
            <w:lang w:val="en"/>
          </w:rPr>
          <w:t>http://www.monarchwatch.org/milkweed/prop.htm</w:t>
        </w:r>
      </w:hyperlink>
      <w:r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 </w:t>
      </w:r>
      <w:r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 </w:t>
      </w:r>
    </w:p>
    <w:p w:rsidR="00C22016" w:rsidRPr="00C22016" w:rsidRDefault="00C22016" w:rsidP="00C22016">
      <w:pPr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</w:pPr>
      <w:hyperlink r:id="rId12" w:history="1">
        <w:r w:rsidRPr="007078F7">
          <w:rPr>
            <w:rStyle w:val="Hyperlink"/>
            <w:rFonts w:ascii="Trebuchet MS" w:eastAsia="Times New Roman" w:hAnsi="Trebuchet MS" w:cs="Times New Roman"/>
            <w:sz w:val="24"/>
            <w:szCs w:val="24"/>
            <w:lang w:val="en"/>
          </w:rPr>
          <w:t>http://www.wildearthguardians.org</w:t>
        </w:r>
      </w:hyperlink>
      <w:r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 </w:t>
      </w:r>
      <w:r w:rsidRPr="00C22016"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 </w:t>
      </w:r>
    </w:p>
    <w:p w:rsidR="0009228F" w:rsidRPr="00B72F5D" w:rsidRDefault="00C22016" w:rsidP="00511901">
      <w:pPr>
        <w:jc w:val="right"/>
        <w:rPr>
          <w:rFonts w:ascii="Trebuchet MS" w:eastAsia="Times New Roman" w:hAnsi="Trebuchet MS" w:cs="Times New Roman"/>
          <w:sz w:val="24"/>
          <w:szCs w:val="24"/>
          <w:lang w:val="en"/>
        </w:rPr>
      </w:pPr>
      <w:r w:rsidRPr="00B72F5D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78251F04" wp14:editId="4323E400">
            <wp:extent cx="944880" cy="944880"/>
            <wp:effectExtent l="0" t="0" r="7620" b="7620"/>
            <wp:docPr id="1" name="Picture 1" descr="Monarch Meme 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onarch Meme 20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" cy="9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F5D" w:rsidRPr="00B72F5D" w:rsidRDefault="00B72F5D" w:rsidP="00B72F5D">
      <w:pPr>
        <w:rPr>
          <w:rFonts w:ascii="Trebuchet MS" w:eastAsia="Times New Roman" w:hAnsi="Trebuchet MS" w:cs="Times New Roman"/>
          <w:sz w:val="24"/>
          <w:szCs w:val="24"/>
          <w:lang w:val="en"/>
        </w:rPr>
      </w:pPr>
      <w:r w:rsidRPr="00B72F5D">
        <w:rPr>
          <w:rFonts w:ascii="Trebuchet MS" w:eastAsia="Times New Roman" w:hAnsi="Trebuchet MS" w:cs="Times New Roman"/>
          <w:sz w:val="24"/>
          <w:szCs w:val="24"/>
          <w:lang w:val="en"/>
        </w:rPr>
        <w:t>Upcoming Native Plant Sales:</w:t>
      </w:r>
      <w:bookmarkStart w:id="0" w:name="_GoBack"/>
      <w:bookmarkEnd w:id="0"/>
    </w:p>
    <w:p w:rsidR="00B72F5D" w:rsidRDefault="00B72F5D" w:rsidP="00B72F5D">
      <w:pPr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</w:pPr>
      <w:hyperlink r:id="rId14" w:history="1">
        <w:r w:rsidRPr="007078F7">
          <w:rPr>
            <w:rStyle w:val="Hyperlink"/>
            <w:rFonts w:ascii="Trebuchet MS" w:eastAsia="Times New Roman" w:hAnsi="Trebuchet MS" w:cs="Times New Roman"/>
            <w:sz w:val="24"/>
            <w:szCs w:val="24"/>
            <w:lang w:val="en"/>
          </w:rPr>
          <w:t>http://www.lcfpd.org/plantsale/</w:t>
        </w:r>
      </w:hyperlink>
      <w:r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 </w:t>
      </w:r>
    </w:p>
    <w:p w:rsidR="00B72F5D" w:rsidRPr="00511901" w:rsidRDefault="00B72F5D" w:rsidP="00B72F5D">
      <w:pPr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</w:pPr>
      <w:hyperlink r:id="rId15" w:history="1">
        <w:r w:rsidRPr="007078F7">
          <w:rPr>
            <w:rStyle w:val="Hyperlink"/>
            <w:rFonts w:ascii="Trebuchet MS" w:eastAsia="Times New Roman" w:hAnsi="Trebuchet MS" w:cs="Times New Roman"/>
            <w:sz w:val="24"/>
            <w:szCs w:val="24"/>
            <w:lang w:val="en"/>
          </w:rPr>
          <w:t>http://www.conservelakecounty.org/native-plant-sale</w:t>
        </w:r>
      </w:hyperlink>
      <w:r>
        <w:rPr>
          <w:rFonts w:ascii="Trebuchet MS" w:eastAsia="Times New Roman" w:hAnsi="Trebuchet MS" w:cs="Times New Roman"/>
          <w:color w:val="333333"/>
          <w:sz w:val="24"/>
          <w:szCs w:val="24"/>
          <w:lang w:val="en"/>
        </w:rPr>
        <w:t xml:space="preserve"> </w:t>
      </w:r>
    </w:p>
    <w:sectPr w:rsidR="00B72F5D" w:rsidRPr="00511901" w:rsidSect="00B72F5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F40010B"/>
    <w:multiLevelType w:val="multilevel"/>
    <w:tmpl w:val="7DC0A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0E43"/>
    <w:rsid w:val="0009228F"/>
    <w:rsid w:val="000E2674"/>
    <w:rsid w:val="00511901"/>
    <w:rsid w:val="008C4F43"/>
    <w:rsid w:val="00B72F5D"/>
    <w:rsid w:val="00C22016"/>
    <w:rsid w:val="00E8175E"/>
    <w:rsid w:val="00FC0E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0E4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C0E43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220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201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0E4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FC0E43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220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201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9749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40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506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6140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424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3000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6891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4.jpeg"/><Relationship Id="rId3" Type="http://schemas.microsoft.com/office/2007/relationships/stylesWithEffects" Target="stylesWithEffects.xml"/><Relationship Id="rId7" Type="http://schemas.openxmlformats.org/officeDocument/2006/relationships/hyperlink" Target="http://www.xerces.org/wp-content/uploads/2014/09/MidwestPlantList_web.pdf" TargetMode="External"/><Relationship Id="rId12" Type="http://schemas.openxmlformats.org/officeDocument/2006/relationships/hyperlink" Target="http://www.wildearthguardians.org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://www.xerces.org" TargetMode="External"/><Relationship Id="rId11" Type="http://schemas.openxmlformats.org/officeDocument/2006/relationships/hyperlink" Target="http://www.monarchwatch.org/milkweed/prop.htm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www.conservelakecounty.org/native-plant-sale" TargetMode="Externa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lcfpd.org/plantsale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342</Words>
  <Characters>1950</Characters>
  <Application>Microsoft Office Word</Application>
  <DocSecurity>0</DocSecurity>
  <Lines>16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2" baseType="lpstr">
      <vt:lpstr/>
      <vt:lpstr>    Pollinator Conservation</vt:lpstr>
    </vt:vector>
  </TitlesOfParts>
  <Company>Hewlett-Packard Company</Company>
  <LinksUpToDate>false</LinksUpToDate>
  <CharactersWithSpaces>2288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UpStairs</dc:creator>
  <cp:lastModifiedBy>UpStairs</cp:lastModifiedBy>
  <cp:revision>2</cp:revision>
  <dcterms:created xsi:type="dcterms:W3CDTF">2015-04-28T04:14:00Z</dcterms:created>
  <dcterms:modified xsi:type="dcterms:W3CDTF">2015-04-28T04:14:00Z</dcterms:modified>
</cp:coreProperties>
</file>